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47EBF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487FF0">
        <w:rPr>
          <w:rFonts w:cs="Arial"/>
          <w:b/>
          <w:i/>
          <w:sz w:val="18"/>
          <w:szCs w:val="18"/>
          <w:lang w:val="en-ZA"/>
        </w:rPr>
        <w:t>LTD</w:t>
      </w:r>
      <w:r w:rsidR="00487FF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487FF0" w:rsidRPr="007A14BD" w:rsidRDefault="00487FF0" w:rsidP="00487FF0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87FF0" w:rsidRPr="00272A5F" w:rsidRDefault="00487FF0" w:rsidP="00487F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>
        <w:rPr>
          <w:rFonts w:cs="Arial"/>
          <w:sz w:val="18"/>
          <w:szCs w:val="18"/>
          <w:lang w:val="en-ZA"/>
        </w:rPr>
        <w:t xml:space="preserve"> on Interest Rate Market with effect from 26 April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Pr="00272A5F">
        <w:rPr>
          <w:rFonts w:cs="Arial"/>
          <w:sz w:val="18"/>
          <w:szCs w:val="18"/>
          <w:lang w:val="en-GB"/>
        </w:rPr>
        <w:t>Domestic Medium Term Note Programme dated 8 October 2010.</w:t>
      </w:r>
      <w:r w:rsidRPr="00272A5F">
        <w:rPr>
          <w:rFonts w:cs="Arial"/>
          <w:b/>
          <w:sz w:val="18"/>
          <w:szCs w:val="18"/>
          <w:lang w:val="en-GB"/>
        </w:rPr>
        <w:t xml:space="preserve">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487FF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87FF0" w:rsidRPr="00487FF0">
        <w:rPr>
          <w:rFonts w:cs="Arial"/>
          <w:sz w:val="18"/>
          <w:szCs w:val="18"/>
          <w:lang w:val="en-ZA"/>
        </w:rPr>
        <w:t>R</w:t>
      </w:r>
      <w:r w:rsidR="00447EBF">
        <w:rPr>
          <w:rFonts w:cs="Arial"/>
          <w:sz w:val="18"/>
          <w:szCs w:val="18"/>
          <w:lang w:val="en-ZA"/>
        </w:rPr>
        <w:t xml:space="preserve">    909,000,000.00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47EBF">
        <w:rPr>
          <w:rFonts w:cs="Arial"/>
          <w:sz w:val="18"/>
          <w:szCs w:val="18"/>
          <w:lang w:val="en-ZA"/>
        </w:rPr>
        <w:t>98.48878</w:t>
      </w:r>
      <w:r w:rsidR="00487FF0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87FF0">
        <w:rPr>
          <w:rFonts w:cs="Arial"/>
          <w:b/>
          <w:sz w:val="18"/>
          <w:szCs w:val="18"/>
          <w:lang w:val="en-ZA"/>
        </w:rPr>
        <w:t xml:space="preserve">Indicator </w:t>
      </w:r>
      <w:r w:rsidRPr="0029176C">
        <w:rPr>
          <w:rFonts w:cs="Arial"/>
          <w:sz w:val="18"/>
          <w:szCs w:val="18"/>
          <w:lang w:val="en-ZA"/>
        </w:rPr>
        <w:tab/>
      </w:r>
      <w:r w:rsidR="00487FF0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</w:t>
      </w:r>
      <w:r w:rsidR="00487FF0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</w:t>
      </w:r>
      <w:r w:rsidR="00487FF0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July</w:t>
      </w:r>
      <w:r w:rsidR="00487FF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ZAG000094947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87FF0" w:rsidRDefault="00487FF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87FF0" w:rsidRPr="007A14BD" w:rsidRDefault="00487FF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487FF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87FF0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487FF0">
        <w:rPr>
          <w:rFonts w:cs="Arial"/>
          <w:sz w:val="18"/>
          <w:szCs w:val="18"/>
          <w:lang w:val="en-ZA"/>
        </w:rPr>
        <w:t>Heyneke</w:t>
      </w:r>
      <w:proofErr w:type="spellEnd"/>
      <w:r w:rsidRPr="00487FF0">
        <w:rPr>
          <w:rFonts w:cs="Arial"/>
          <w:sz w:val="18"/>
          <w:szCs w:val="18"/>
          <w:lang w:val="en-ZA"/>
        </w:rPr>
        <w:tab/>
      </w:r>
      <w:r w:rsidRPr="00487FF0">
        <w:rPr>
          <w:rFonts w:cs="Arial"/>
          <w:sz w:val="18"/>
          <w:szCs w:val="18"/>
          <w:lang w:val="en-ZA"/>
        </w:rPr>
        <w:tab/>
      </w:r>
      <w:r w:rsidRPr="00487FF0">
        <w:rPr>
          <w:rFonts w:cs="Arial"/>
          <w:sz w:val="18"/>
          <w:szCs w:val="18"/>
          <w:lang w:val="en-ZA"/>
        </w:rPr>
        <w:tab/>
      </w:r>
      <w:r w:rsidRPr="00487FF0">
        <w:rPr>
          <w:rFonts w:cs="Arial"/>
          <w:sz w:val="18"/>
          <w:szCs w:val="18"/>
          <w:lang w:val="en-ZA"/>
        </w:rPr>
        <w:tab/>
        <w:t>SBSA</w:t>
      </w:r>
      <w:r w:rsidRPr="00487FF0">
        <w:rPr>
          <w:rFonts w:cs="Arial"/>
          <w:sz w:val="18"/>
          <w:szCs w:val="18"/>
          <w:lang w:val="en-ZA"/>
        </w:rPr>
        <w:tab/>
      </w:r>
      <w:r w:rsidRPr="00487FF0">
        <w:rPr>
          <w:rFonts w:cs="Arial"/>
          <w:sz w:val="18"/>
          <w:szCs w:val="18"/>
          <w:lang w:val="en-ZA"/>
        </w:rPr>
        <w:tab/>
      </w:r>
      <w:r w:rsidRPr="00487FF0">
        <w:rPr>
          <w:rFonts w:cs="Arial"/>
          <w:sz w:val="18"/>
          <w:szCs w:val="18"/>
          <w:lang w:val="en-ZA"/>
        </w:rPr>
        <w:tab/>
      </w:r>
      <w:r w:rsidRPr="00487FF0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</w:t>
      </w:r>
      <w:r w:rsidRPr="00487FF0">
        <w:rPr>
          <w:rFonts w:cs="Arial"/>
          <w:sz w:val="18"/>
          <w:szCs w:val="18"/>
          <w:lang w:val="en-ZA"/>
        </w:rPr>
        <w:t>(011) 378 8114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447EBF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447EBF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47E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47E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47EBF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87FF0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67860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83F0912-CF1C-4095-ABB7-889D76A5C670}"/>
</file>

<file path=customXml/itemProps2.xml><?xml version="1.0" encoding="utf-8"?>
<ds:datastoreItem xmlns:ds="http://schemas.openxmlformats.org/officeDocument/2006/customXml" ds:itemID="{E9D2265F-EF35-4DE3-8291-2369D767F498}"/>
</file>

<file path=customXml/itemProps3.xml><?xml version="1.0" encoding="utf-8"?>
<ds:datastoreItem xmlns:ds="http://schemas.openxmlformats.org/officeDocument/2006/customXml" ds:itemID="{2681312E-D90A-42B7-BB5B-7B8FE9FEBF7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176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Listing-MAQ014-26Apr2012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2012-04-26T08:45:00Z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